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FAE9" w14:textId="77777777" w:rsidR="00AE0F45" w:rsidRPr="003A0D0A" w:rsidRDefault="00AE0F45" w:rsidP="00EA62AC">
      <w:pPr>
        <w:jc w:val="center"/>
        <w:rPr>
          <w:sz w:val="36"/>
          <w:szCs w:val="36"/>
        </w:rPr>
      </w:pPr>
      <w:r w:rsidRPr="001671AE">
        <w:rPr>
          <w:rFonts w:hint="eastAsia"/>
          <w:spacing w:val="95"/>
          <w:kern w:val="0"/>
          <w:sz w:val="36"/>
          <w:szCs w:val="36"/>
          <w:fitText w:val="2560" w:id="-727455488"/>
        </w:rPr>
        <w:t>寄附申込</w:t>
      </w:r>
      <w:r w:rsidRPr="001671AE">
        <w:rPr>
          <w:rFonts w:hint="eastAsia"/>
          <w:kern w:val="0"/>
          <w:sz w:val="36"/>
          <w:szCs w:val="36"/>
          <w:fitText w:val="2560" w:id="-727455488"/>
        </w:rPr>
        <w:t>書</w:t>
      </w:r>
    </w:p>
    <w:p w14:paraId="53B98C98" w14:textId="77777777" w:rsidR="00EA62AC" w:rsidRDefault="00EA62AC" w:rsidP="00EA62AC">
      <w:pPr>
        <w:jc w:val="right"/>
      </w:pPr>
    </w:p>
    <w:p w14:paraId="105375CB" w14:textId="77777777" w:rsidR="00AE0F45" w:rsidRPr="003A0D0A" w:rsidRDefault="001671AE" w:rsidP="00EA62AC">
      <w:pPr>
        <w:jc w:val="right"/>
        <w:rPr>
          <w:sz w:val="22"/>
          <w:szCs w:val="22"/>
        </w:rPr>
      </w:pPr>
      <w:r>
        <w:rPr>
          <w:rFonts w:hint="eastAsia"/>
          <w:sz w:val="22"/>
          <w:szCs w:val="22"/>
        </w:rPr>
        <w:t>令和</w:t>
      </w:r>
      <w:r w:rsidR="00AE0F45" w:rsidRPr="003A0D0A">
        <w:rPr>
          <w:rFonts w:hint="eastAsia"/>
          <w:sz w:val="22"/>
          <w:szCs w:val="22"/>
        </w:rPr>
        <w:t xml:space="preserve">　　年　　月　　日</w:t>
      </w:r>
    </w:p>
    <w:p w14:paraId="6CDAA6AA" w14:textId="77777777" w:rsidR="00AE0F45" w:rsidRPr="003A0D0A" w:rsidRDefault="00AE0F45">
      <w:pPr>
        <w:rPr>
          <w:sz w:val="22"/>
          <w:szCs w:val="22"/>
        </w:rPr>
      </w:pPr>
      <w:r w:rsidRPr="003A0D0A">
        <w:rPr>
          <w:rFonts w:hint="eastAsia"/>
          <w:sz w:val="22"/>
          <w:szCs w:val="22"/>
        </w:rPr>
        <w:t>公益財団法人</w:t>
      </w:r>
      <w:r w:rsidR="007D0BF4">
        <w:rPr>
          <w:rFonts w:hint="eastAsia"/>
          <w:sz w:val="22"/>
          <w:szCs w:val="22"/>
        </w:rPr>
        <w:t>長崎ミュージアム振興財団</w:t>
      </w:r>
    </w:p>
    <w:p w14:paraId="1B38B142" w14:textId="14CCD441" w:rsidR="00AE0F45" w:rsidRPr="003A0D0A" w:rsidRDefault="00AE0F45">
      <w:pPr>
        <w:rPr>
          <w:sz w:val="22"/>
          <w:szCs w:val="22"/>
        </w:rPr>
      </w:pPr>
      <w:r w:rsidRPr="00744BE1">
        <w:rPr>
          <w:rFonts w:hint="eastAsia"/>
          <w:spacing w:val="71"/>
          <w:kern w:val="0"/>
          <w:sz w:val="22"/>
          <w:szCs w:val="22"/>
          <w:fitText w:val="945" w:id="-727454976"/>
        </w:rPr>
        <w:t>理事</w:t>
      </w:r>
      <w:r w:rsidRPr="00744BE1">
        <w:rPr>
          <w:rFonts w:hint="eastAsia"/>
          <w:kern w:val="0"/>
          <w:sz w:val="22"/>
          <w:szCs w:val="22"/>
          <w:fitText w:val="945" w:id="-727454976"/>
        </w:rPr>
        <w:t>長</w:t>
      </w:r>
      <w:r w:rsidR="00EA62AC" w:rsidRPr="003A0D0A">
        <w:rPr>
          <w:rFonts w:hint="eastAsia"/>
          <w:sz w:val="22"/>
          <w:szCs w:val="22"/>
        </w:rPr>
        <w:t xml:space="preserve">　　</w:t>
      </w:r>
      <w:r w:rsidR="00744BE1" w:rsidRPr="00744BE1">
        <w:rPr>
          <w:rFonts w:hint="eastAsia"/>
          <w:sz w:val="22"/>
          <w:szCs w:val="22"/>
        </w:rPr>
        <w:t>金子</w:t>
      </w:r>
      <w:r w:rsidR="00744BE1" w:rsidRPr="00744BE1">
        <w:rPr>
          <w:rFonts w:hint="eastAsia"/>
          <w:sz w:val="22"/>
          <w:szCs w:val="22"/>
        </w:rPr>
        <w:t xml:space="preserve"> </w:t>
      </w:r>
      <w:r w:rsidR="00744BE1" w:rsidRPr="00744BE1">
        <w:rPr>
          <w:rFonts w:hint="eastAsia"/>
          <w:sz w:val="22"/>
          <w:szCs w:val="22"/>
        </w:rPr>
        <w:t>原二郎</w:t>
      </w:r>
      <w:r w:rsidR="00EA62AC" w:rsidRPr="003A0D0A">
        <w:rPr>
          <w:rFonts w:hint="eastAsia"/>
          <w:sz w:val="22"/>
          <w:szCs w:val="22"/>
        </w:rPr>
        <w:t xml:space="preserve">　　</w:t>
      </w:r>
      <w:r w:rsidR="007225DA">
        <w:rPr>
          <w:rFonts w:hint="eastAsia"/>
          <w:sz w:val="22"/>
          <w:szCs w:val="22"/>
        </w:rPr>
        <w:t>殿</w:t>
      </w:r>
    </w:p>
    <w:p w14:paraId="68F50139" w14:textId="77777777" w:rsidR="00AE0F45" w:rsidRPr="003A0D0A" w:rsidRDefault="00AE0F45">
      <w:pPr>
        <w:rPr>
          <w:sz w:val="22"/>
          <w:szCs w:val="22"/>
        </w:rPr>
      </w:pPr>
    </w:p>
    <w:p w14:paraId="1A3CD627" w14:textId="77777777" w:rsidR="00AE0F45" w:rsidRPr="003A0D0A" w:rsidRDefault="00AE0F45" w:rsidP="008E0D2C">
      <w:pPr>
        <w:ind w:leftChars="2000" w:left="4050"/>
        <w:rPr>
          <w:sz w:val="22"/>
          <w:szCs w:val="22"/>
        </w:rPr>
      </w:pPr>
      <w:r w:rsidRPr="003A0D0A">
        <w:rPr>
          <w:rFonts w:hint="eastAsia"/>
          <w:sz w:val="22"/>
          <w:szCs w:val="22"/>
        </w:rPr>
        <w:t>住</w:t>
      </w:r>
      <w:r w:rsidR="00EA62AC" w:rsidRPr="003A0D0A">
        <w:rPr>
          <w:rFonts w:hint="eastAsia"/>
          <w:sz w:val="22"/>
          <w:szCs w:val="22"/>
        </w:rPr>
        <w:t xml:space="preserve">　　</w:t>
      </w:r>
      <w:r w:rsidRPr="003A0D0A">
        <w:rPr>
          <w:rFonts w:hint="eastAsia"/>
          <w:sz w:val="22"/>
          <w:szCs w:val="22"/>
        </w:rPr>
        <w:t>所</w:t>
      </w:r>
    </w:p>
    <w:p w14:paraId="2AF065F8" w14:textId="77777777" w:rsidR="00AE0F45" w:rsidRPr="003A0D0A" w:rsidRDefault="00AE0F45" w:rsidP="008E0D2C">
      <w:pPr>
        <w:ind w:leftChars="2000" w:left="4050"/>
        <w:rPr>
          <w:sz w:val="22"/>
          <w:szCs w:val="22"/>
        </w:rPr>
      </w:pPr>
      <w:bookmarkStart w:id="0" w:name="_GoBack"/>
      <w:bookmarkEnd w:id="0"/>
      <w:r w:rsidRPr="003A0D0A">
        <w:rPr>
          <w:rFonts w:hint="eastAsia"/>
          <w:sz w:val="22"/>
          <w:szCs w:val="22"/>
        </w:rPr>
        <w:t>会</w:t>
      </w:r>
      <w:r w:rsidR="00EA62AC" w:rsidRPr="003A0D0A">
        <w:rPr>
          <w:rFonts w:hint="eastAsia"/>
          <w:sz w:val="22"/>
          <w:szCs w:val="22"/>
        </w:rPr>
        <w:t xml:space="preserve"> </w:t>
      </w:r>
      <w:r w:rsidRPr="003A0D0A">
        <w:rPr>
          <w:rFonts w:hint="eastAsia"/>
          <w:sz w:val="22"/>
          <w:szCs w:val="22"/>
        </w:rPr>
        <w:t>社</w:t>
      </w:r>
      <w:r w:rsidR="00EA62AC" w:rsidRPr="003A0D0A">
        <w:rPr>
          <w:rFonts w:hint="eastAsia"/>
          <w:sz w:val="22"/>
          <w:szCs w:val="22"/>
        </w:rPr>
        <w:t xml:space="preserve"> </w:t>
      </w:r>
      <w:r w:rsidRPr="003A0D0A">
        <w:rPr>
          <w:rFonts w:hint="eastAsia"/>
          <w:sz w:val="22"/>
          <w:szCs w:val="22"/>
        </w:rPr>
        <w:t>名</w:t>
      </w:r>
    </w:p>
    <w:p w14:paraId="63849FBA" w14:textId="77777777" w:rsidR="009577E3" w:rsidRPr="003A0D0A" w:rsidRDefault="009577E3" w:rsidP="008E0D2C">
      <w:pPr>
        <w:ind w:leftChars="2000" w:left="4050"/>
        <w:rPr>
          <w:sz w:val="22"/>
          <w:szCs w:val="22"/>
        </w:rPr>
      </w:pPr>
      <w:r w:rsidRPr="003A0D0A">
        <w:rPr>
          <w:rFonts w:hint="eastAsia"/>
          <w:sz w:val="22"/>
          <w:szCs w:val="22"/>
        </w:rPr>
        <w:t>代表者名</w:t>
      </w:r>
    </w:p>
    <w:p w14:paraId="71F08B18" w14:textId="77777777" w:rsidR="009577E3" w:rsidRPr="003A0D0A" w:rsidRDefault="009577E3" w:rsidP="008E0D2C">
      <w:pPr>
        <w:ind w:leftChars="2000" w:left="4050"/>
        <w:rPr>
          <w:sz w:val="22"/>
          <w:szCs w:val="22"/>
        </w:rPr>
      </w:pPr>
      <w:r w:rsidRPr="003A0D0A">
        <w:rPr>
          <w:rFonts w:hint="eastAsia"/>
          <w:sz w:val="22"/>
          <w:szCs w:val="22"/>
        </w:rPr>
        <w:t>個</w:t>
      </w:r>
      <w:r w:rsidR="00EA62AC" w:rsidRPr="003A0D0A">
        <w:rPr>
          <w:rFonts w:hint="eastAsia"/>
          <w:sz w:val="22"/>
          <w:szCs w:val="22"/>
        </w:rPr>
        <w:t xml:space="preserve"> </w:t>
      </w:r>
      <w:r w:rsidRPr="003A0D0A">
        <w:rPr>
          <w:rFonts w:hint="eastAsia"/>
          <w:sz w:val="22"/>
          <w:szCs w:val="22"/>
        </w:rPr>
        <w:t>人</w:t>
      </w:r>
      <w:r w:rsidR="00EA62AC" w:rsidRPr="003A0D0A">
        <w:rPr>
          <w:rFonts w:hint="eastAsia"/>
          <w:sz w:val="22"/>
          <w:szCs w:val="22"/>
        </w:rPr>
        <w:t xml:space="preserve"> </w:t>
      </w:r>
      <w:r w:rsidRPr="003A0D0A">
        <w:rPr>
          <w:rFonts w:hint="eastAsia"/>
          <w:sz w:val="22"/>
          <w:szCs w:val="22"/>
        </w:rPr>
        <w:t>名</w:t>
      </w:r>
    </w:p>
    <w:p w14:paraId="34150078" w14:textId="77777777" w:rsidR="009577E3" w:rsidRPr="008E0D2C" w:rsidRDefault="009577E3" w:rsidP="008E0D2C">
      <w:pPr>
        <w:ind w:leftChars="2000" w:left="4050"/>
        <w:rPr>
          <w:sz w:val="20"/>
          <w:szCs w:val="20"/>
        </w:rPr>
      </w:pPr>
      <w:r w:rsidRPr="008E0D2C">
        <w:rPr>
          <w:rFonts w:hint="eastAsia"/>
          <w:sz w:val="20"/>
          <w:szCs w:val="20"/>
        </w:rPr>
        <w:t>（申込者が個人の場合に記載）</w:t>
      </w:r>
    </w:p>
    <w:p w14:paraId="24BFD309" w14:textId="77777777" w:rsidR="00D7616D" w:rsidRDefault="00D7616D" w:rsidP="008E0D2C">
      <w:pPr>
        <w:ind w:leftChars="2000" w:left="4050"/>
        <w:rPr>
          <w:sz w:val="22"/>
          <w:szCs w:val="22"/>
        </w:rPr>
      </w:pPr>
      <w:r>
        <w:rPr>
          <w:rFonts w:hint="eastAsia"/>
          <w:sz w:val="22"/>
          <w:szCs w:val="22"/>
        </w:rPr>
        <w:t>連絡先</w:t>
      </w:r>
    </w:p>
    <w:p w14:paraId="6E0FD922" w14:textId="77777777" w:rsidR="00D7616D" w:rsidRPr="003A0D0A" w:rsidRDefault="00D7616D" w:rsidP="008E0D2C">
      <w:pPr>
        <w:ind w:leftChars="2000" w:left="4050"/>
        <w:rPr>
          <w:sz w:val="22"/>
          <w:szCs w:val="22"/>
        </w:rPr>
      </w:pPr>
      <w:r>
        <w:rPr>
          <w:rFonts w:hint="eastAsia"/>
          <w:sz w:val="22"/>
          <w:szCs w:val="22"/>
        </w:rPr>
        <w:t xml:space="preserve">（電話）　　　－　　　　－　　　　</w:t>
      </w:r>
    </w:p>
    <w:p w14:paraId="7109D786" w14:textId="77777777" w:rsidR="003A0D0A" w:rsidRPr="003A0D0A" w:rsidRDefault="003A0D0A">
      <w:pPr>
        <w:rPr>
          <w:sz w:val="22"/>
          <w:szCs w:val="22"/>
        </w:rPr>
      </w:pPr>
    </w:p>
    <w:p w14:paraId="219E185B" w14:textId="77777777" w:rsidR="009577E3" w:rsidRPr="003A0D0A" w:rsidRDefault="00157AE6" w:rsidP="00743220">
      <w:pPr>
        <w:ind w:leftChars="200" w:left="405"/>
        <w:rPr>
          <w:sz w:val="22"/>
          <w:szCs w:val="22"/>
        </w:rPr>
      </w:pPr>
      <w:r>
        <w:rPr>
          <w:rFonts w:hint="eastAsia"/>
          <w:sz w:val="22"/>
          <w:szCs w:val="22"/>
        </w:rPr>
        <w:t>芸術文化の振興による、</w:t>
      </w:r>
      <w:r w:rsidR="009577E3" w:rsidRPr="003A0D0A">
        <w:rPr>
          <w:rFonts w:hint="eastAsia"/>
          <w:sz w:val="22"/>
          <w:szCs w:val="22"/>
        </w:rPr>
        <w:t>創造性豊かで</w:t>
      </w:r>
      <w:r w:rsidR="003A0D0A" w:rsidRPr="003A0D0A">
        <w:rPr>
          <w:rFonts w:hint="eastAsia"/>
          <w:sz w:val="22"/>
          <w:szCs w:val="22"/>
        </w:rPr>
        <w:t>、</w:t>
      </w:r>
      <w:r w:rsidR="009577E3" w:rsidRPr="003A0D0A">
        <w:rPr>
          <w:rFonts w:hint="eastAsia"/>
          <w:sz w:val="22"/>
          <w:szCs w:val="22"/>
        </w:rPr>
        <w:t>潤いと活力に満ちた</w:t>
      </w:r>
      <w:r w:rsidR="007D0BF4">
        <w:rPr>
          <w:rFonts w:hint="eastAsia"/>
          <w:sz w:val="22"/>
          <w:szCs w:val="22"/>
        </w:rPr>
        <w:t>県</w:t>
      </w:r>
      <w:r w:rsidR="009577E3" w:rsidRPr="003A0D0A">
        <w:rPr>
          <w:rFonts w:hint="eastAsia"/>
          <w:sz w:val="22"/>
          <w:szCs w:val="22"/>
        </w:rPr>
        <w:t>民生活</w:t>
      </w:r>
      <w:r>
        <w:rPr>
          <w:rFonts w:hint="eastAsia"/>
          <w:sz w:val="22"/>
          <w:szCs w:val="22"/>
        </w:rPr>
        <w:t>の</w:t>
      </w:r>
      <w:r w:rsidR="009577E3" w:rsidRPr="003A0D0A">
        <w:rPr>
          <w:rFonts w:hint="eastAsia"/>
          <w:sz w:val="22"/>
          <w:szCs w:val="22"/>
        </w:rPr>
        <w:t>実現</w:t>
      </w:r>
      <w:r w:rsidR="003A0D0A" w:rsidRPr="003A0D0A">
        <w:rPr>
          <w:rFonts w:hint="eastAsia"/>
          <w:sz w:val="22"/>
          <w:szCs w:val="22"/>
        </w:rPr>
        <w:t>のために</w:t>
      </w:r>
      <w:r w:rsidR="009577E3" w:rsidRPr="003A0D0A">
        <w:rPr>
          <w:rFonts w:hint="eastAsia"/>
          <w:sz w:val="22"/>
          <w:szCs w:val="22"/>
        </w:rPr>
        <w:t>活用されるよう、次の金額を寄附いたします。</w:t>
      </w:r>
    </w:p>
    <w:p w14:paraId="49192B75" w14:textId="77777777" w:rsidR="003157FA" w:rsidRDefault="003157FA">
      <w:pPr>
        <w:rPr>
          <w:sz w:val="22"/>
          <w:szCs w:val="22"/>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6675"/>
      </w:tblGrid>
      <w:tr w:rsidR="0009252E" w:rsidRPr="004C0D8D" w14:paraId="37017A8B" w14:textId="77777777" w:rsidTr="004C0D8D">
        <w:tc>
          <w:tcPr>
            <w:tcW w:w="1515" w:type="dxa"/>
            <w:shd w:val="clear" w:color="auto" w:fill="auto"/>
          </w:tcPr>
          <w:p w14:paraId="65A4FD85" w14:textId="77777777" w:rsidR="0009252E" w:rsidRPr="004C0D8D" w:rsidRDefault="0009252E" w:rsidP="004C0D8D">
            <w:pPr>
              <w:widowControl/>
              <w:snapToGrid w:val="0"/>
              <w:spacing w:line="800" w:lineRule="exact"/>
              <w:jc w:val="left"/>
              <w:textAlignment w:val="center"/>
              <w:rPr>
                <w:rFonts w:ascii="ＭＳ 明朝" w:hAnsi="ＭＳ 明朝" w:cs="ＭＳ ゴシック"/>
                <w:kern w:val="0"/>
                <w:sz w:val="28"/>
                <w:szCs w:val="28"/>
              </w:rPr>
            </w:pPr>
            <w:r w:rsidRPr="004C0D8D">
              <w:rPr>
                <w:rFonts w:ascii="ＭＳ 明朝" w:hAnsi="ＭＳ 明朝" w:cs="ＭＳ ゴシック" w:hint="eastAsia"/>
                <w:kern w:val="0"/>
                <w:sz w:val="28"/>
                <w:szCs w:val="28"/>
              </w:rPr>
              <w:t xml:space="preserve">　金　額</w:t>
            </w:r>
          </w:p>
        </w:tc>
        <w:tc>
          <w:tcPr>
            <w:tcW w:w="6675" w:type="dxa"/>
            <w:shd w:val="clear" w:color="auto" w:fill="auto"/>
          </w:tcPr>
          <w:p w14:paraId="059EC53D" w14:textId="77777777" w:rsidR="0009252E" w:rsidRPr="004C0D8D" w:rsidRDefault="0009252E" w:rsidP="004C0D8D">
            <w:pPr>
              <w:widowControl/>
              <w:snapToGrid w:val="0"/>
              <w:spacing w:line="800" w:lineRule="exact"/>
              <w:jc w:val="left"/>
              <w:textAlignment w:val="center"/>
              <w:rPr>
                <w:rFonts w:ascii="ＭＳ 明朝" w:hAnsi="ＭＳ 明朝" w:cs="ＭＳ ゴシック"/>
                <w:kern w:val="0"/>
                <w:sz w:val="28"/>
                <w:szCs w:val="28"/>
              </w:rPr>
            </w:pPr>
          </w:p>
        </w:tc>
      </w:tr>
      <w:tr w:rsidR="0009252E" w:rsidRPr="004C0D8D" w14:paraId="224A2153" w14:textId="77777777" w:rsidTr="004C0D8D">
        <w:tc>
          <w:tcPr>
            <w:tcW w:w="8190" w:type="dxa"/>
            <w:gridSpan w:val="2"/>
            <w:shd w:val="clear" w:color="auto" w:fill="auto"/>
          </w:tcPr>
          <w:p w14:paraId="4EC707FA" w14:textId="77777777" w:rsidR="0009252E" w:rsidRPr="004C0D8D" w:rsidRDefault="0009252E" w:rsidP="004C0D8D">
            <w:pPr>
              <w:widowControl/>
              <w:snapToGrid w:val="0"/>
              <w:spacing w:line="400" w:lineRule="exact"/>
              <w:jc w:val="left"/>
              <w:rPr>
                <w:rFonts w:ascii="ＭＳ 明朝" w:hAnsi="ＭＳ 明朝" w:cs="ＭＳ ゴシック"/>
                <w:kern w:val="0"/>
                <w:sz w:val="22"/>
                <w:szCs w:val="22"/>
              </w:rPr>
            </w:pPr>
            <w:r w:rsidRPr="004C0D8D">
              <w:rPr>
                <w:rFonts w:ascii="ＭＳ 明朝" w:hAnsi="ＭＳ 明朝" w:cs="ＭＳ ゴシック" w:hint="eastAsia"/>
                <w:kern w:val="0"/>
                <w:sz w:val="22"/>
                <w:szCs w:val="22"/>
              </w:rPr>
              <w:t>寄附金の</w:t>
            </w:r>
            <w:r w:rsidR="003A35C6" w:rsidRPr="004C0D8D">
              <w:rPr>
                <w:rFonts w:ascii="ＭＳ 明朝" w:hAnsi="ＭＳ 明朝" w:cs="ＭＳ ゴシック" w:hint="eastAsia"/>
                <w:kern w:val="0"/>
                <w:sz w:val="22"/>
                <w:szCs w:val="22"/>
              </w:rPr>
              <w:t>使途</w:t>
            </w:r>
            <w:r w:rsidRPr="004C0D8D">
              <w:rPr>
                <w:rFonts w:ascii="ＭＳ 明朝" w:hAnsi="ＭＳ 明朝" w:cs="ＭＳ ゴシック" w:hint="eastAsia"/>
                <w:kern w:val="0"/>
                <w:sz w:val="22"/>
                <w:szCs w:val="22"/>
              </w:rPr>
              <w:t>（ご希望がございましたら、ご記入ください。）</w:t>
            </w:r>
          </w:p>
          <w:p w14:paraId="4489E7B9"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798B7F3E"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779D61F5"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6BC3FEB2"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590ED4E5"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290A3421"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077E8ECA" w14:textId="77777777" w:rsidR="0009252E" w:rsidRPr="004C0D8D" w:rsidRDefault="0009252E" w:rsidP="004C0D8D">
            <w:pPr>
              <w:widowControl/>
              <w:snapToGrid w:val="0"/>
              <w:spacing w:line="400" w:lineRule="exact"/>
              <w:jc w:val="left"/>
              <w:rPr>
                <w:rFonts w:ascii="ＭＳ 明朝" w:hAnsi="ＭＳ 明朝" w:cs="ＭＳ ゴシック"/>
                <w:kern w:val="0"/>
                <w:sz w:val="24"/>
              </w:rPr>
            </w:pPr>
          </w:p>
          <w:p w14:paraId="1D3882B9" w14:textId="77777777" w:rsidR="005E17EA" w:rsidRPr="004C0D8D" w:rsidRDefault="005E17EA" w:rsidP="004C0D8D">
            <w:pPr>
              <w:widowControl/>
              <w:snapToGrid w:val="0"/>
              <w:spacing w:line="400" w:lineRule="exact"/>
              <w:jc w:val="left"/>
              <w:rPr>
                <w:rFonts w:ascii="ＭＳ 明朝" w:hAnsi="ＭＳ 明朝" w:cs="ＭＳ ゴシック"/>
                <w:kern w:val="0"/>
                <w:sz w:val="24"/>
              </w:rPr>
            </w:pPr>
          </w:p>
          <w:p w14:paraId="1BFBB48C" w14:textId="77777777" w:rsidR="005E17EA" w:rsidRPr="004C0D8D" w:rsidRDefault="005E17EA" w:rsidP="004C0D8D">
            <w:pPr>
              <w:widowControl/>
              <w:snapToGrid w:val="0"/>
              <w:spacing w:line="400" w:lineRule="exact"/>
              <w:jc w:val="left"/>
              <w:rPr>
                <w:rFonts w:ascii="ＭＳ 明朝" w:hAnsi="ＭＳ 明朝" w:cs="ＭＳ ゴシック"/>
                <w:kern w:val="0"/>
                <w:sz w:val="24"/>
              </w:rPr>
            </w:pPr>
          </w:p>
        </w:tc>
      </w:tr>
    </w:tbl>
    <w:p w14:paraId="10ED250D" w14:textId="77777777" w:rsidR="0009252E" w:rsidRDefault="0009252E" w:rsidP="003157FA">
      <w:pPr>
        <w:widowControl/>
        <w:snapToGrid w:val="0"/>
        <w:spacing w:line="400" w:lineRule="exact"/>
        <w:ind w:left="232" w:hangingChars="100" w:hanging="232"/>
        <w:jc w:val="left"/>
        <w:rPr>
          <w:rFonts w:ascii="ＭＳ 明朝" w:hAnsi="ＭＳ 明朝" w:cs="ＭＳ ゴシック"/>
          <w:kern w:val="0"/>
          <w:sz w:val="24"/>
        </w:rPr>
      </w:pPr>
    </w:p>
    <w:p w14:paraId="74B32A87" w14:textId="77777777" w:rsidR="005D2063" w:rsidRDefault="000F6401" w:rsidP="003157FA">
      <w:pPr>
        <w:widowControl/>
        <w:snapToGrid w:val="0"/>
        <w:spacing w:line="400" w:lineRule="exact"/>
        <w:ind w:left="232" w:hangingChars="100" w:hanging="232"/>
        <w:jc w:val="left"/>
        <w:rPr>
          <w:rFonts w:ascii="ＭＳ 明朝" w:hAnsi="ＭＳ 明朝" w:cs="ＭＳ ゴシック"/>
          <w:kern w:val="0"/>
          <w:sz w:val="24"/>
        </w:rPr>
      </w:pPr>
      <w:r>
        <w:rPr>
          <w:rFonts w:ascii="ＭＳ 明朝" w:hAnsi="ＭＳ 明朝" w:cs="ＭＳ ゴシック" w:hint="eastAsia"/>
          <w:noProof/>
          <w:kern w:val="0"/>
          <w:sz w:val="24"/>
        </w:rPr>
        <mc:AlternateContent>
          <mc:Choice Requires="wps">
            <w:drawing>
              <wp:anchor distT="0" distB="0" distL="114300" distR="114300" simplePos="0" relativeHeight="251657728" behindDoc="0" locked="0" layoutInCell="1" allowOverlap="1" wp14:anchorId="1AEB5115" wp14:editId="50926413">
                <wp:simplePos x="0" y="0"/>
                <wp:positionH relativeFrom="column">
                  <wp:posOffset>64135</wp:posOffset>
                </wp:positionH>
                <wp:positionV relativeFrom="paragraph">
                  <wp:posOffset>98425</wp:posOffset>
                </wp:positionV>
                <wp:extent cx="5387340" cy="1276350"/>
                <wp:effectExtent l="6985" t="12700" r="6350" b="63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276350"/>
                        </a:xfrm>
                        <a:prstGeom prst="roundRect">
                          <a:avLst>
                            <a:gd name="adj" fmla="val 16667"/>
                          </a:avLst>
                        </a:prstGeom>
                        <a:solidFill>
                          <a:srgbClr val="FFFFFF"/>
                        </a:solidFill>
                        <a:ln w="9525" cap="rnd">
                          <a:solidFill>
                            <a:srgbClr val="000000"/>
                          </a:solidFill>
                          <a:prstDash val="sysDot"/>
                          <a:round/>
                          <a:headEnd/>
                          <a:tailEnd/>
                        </a:ln>
                      </wps:spPr>
                      <wps:txbx>
                        <w:txbxContent>
                          <w:p w14:paraId="3999FB57" w14:textId="77777777" w:rsidR="005D2063" w:rsidRDefault="005D2063" w:rsidP="008E0D2C">
                            <w:pPr>
                              <w:widowControl/>
                              <w:snapToGrid w:val="0"/>
                              <w:spacing w:line="180" w:lineRule="exact"/>
                              <w:ind w:left="152" w:hangingChars="100" w:hanging="152"/>
                              <w:jc w:val="left"/>
                              <w:rPr>
                                <w:rFonts w:ascii="ＭＳ 明朝" w:hAnsi="ＭＳ 明朝" w:cs="ＭＳ ゴシック"/>
                                <w:kern w:val="0"/>
                                <w:sz w:val="16"/>
                                <w:szCs w:val="16"/>
                              </w:rPr>
                            </w:pPr>
                            <w:r>
                              <w:rPr>
                                <w:rFonts w:ascii="ＭＳ 明朝" w:hAnsi="ＭＳ 明朝" w:cs="ＭＳ ゴシック" w:hint="eastAsia"/>
                                <w:kern w:val="0"/>
                                <w:sz w:val="16"/>
                                <w:szCs w:val="16"/>
                              </w:rPr>
                              <w:t>＊寄附にあたってのご注意</w:t>
                            </w:r>
                          </w:p>
                          <w:p w14:paraId="634C033B" w14:textId="77777777" w:rsidR="005D2063" w:rsidRDefault="005D2063" w:rsidP="005D2063">
                            <w:pPr>
                              <w:widowControl/>
                              <w:snapToGrid w:val="0"/>
                              <w:spacing w:line="180" w:lineRule="exact"/>
                              <w:ind w:leftChars="75" w:left="152"/>
                              <w:jc w:val="left"/>
                              <w:rPr>
                                <w:rFonts w:ascii="ＭＳ 明朝" w:hAnsi="ＭＳ 明朝" w:cs="ＭＳ ゴシック"/>
                                <w:kern w:val="0"/>
                                <w:sz w:val="16"/>
                                <w:szCs w:val="16"/>
                              </w:rPr>
                            </w:pPr>
                            <w:r>
                              <w:rPr>
                                <w:rFonts w:ascii="ＭＳ 明朝" w:hAnsi="ＭＳ 明朝" w:cs="ＭＳ ゴシック" w:hint="eastAsia"/>
                                <w:kern w:val="0"/>
                                <w:sz w:val="16"/>
                                <w:szCs w:val="16"/>
                              </w:rPr>
                              <w:t>次の</w:t>
                            </w:r>
                            <w:r w:rsidR="003157FA" w:rsidRPr="003157FA">
                              <w:rPr>
                                <w:rFonts w:ascii="ＭＳ 明朝" w:hAnsi="ＭＳ 明朝" w:cs="ＭＳ ゴシック" w:hint="eastAsia"/>
                                <w:kern w:val="0"/>
                                <w:sz w:val="16"/>
                                <w:szCs w:val="16"/>
                              </w:rPr>
                              <w:t>いずれかに該当する</w:t>
                            </w:r>
                            <w:r>
                              <w:rPr>
                                <w:rFonts w:ascii="ＭＳ 明朝" w:hAnsi="ＭＳ 明朝" w:cs="ＭＳ ゴシック" w:hint="eastAsia"/>
                                <w:kern w:val="0"/>
                                <w:sz w:val="16"/>
                                <w:szCs w:val="16"/>
                              </w:rPr>
                              <w:t>場合</w:t>
                            </w:r>
                            <w:r w:rsidR="003157FA" w:rsidRPr="003157FA">
                              <w:rPr>
                                <w:rFonts w:ascii="ＭＳ 明朝" w:hAnsi="ＭＳ 明朝" w:cs="ＭＳ ゴシック" w:hint="eastAsia"/>
                                <w:kern w:val="0"/>
                                <w:sz w:val="16"/>
                                <w:szCs w:val="16"/>
                              </w:rPr>
                              <w:t>は、</w:t>
                            </w:r>
                            <w:r>
                              <w:rPr>
                                <w:rFonts w:ascii="ＭＳ 明朝" w:hAnsi="ＭＳ 明朝" w:cs="ＭＳ ゴシック" w:hint="eastAsia"/>
                                <w:kern w:val="0"/>
                                <w:sz w:val="16"/>
                                <w:szCs w:val="16"/>
                              </w:rPr>
                              <w:t>その寄附金を</w:t>
                            </w:r>
                            <w:r w:rsidR="003157FA" w:rsidRPr="003157FA">
                              <w:rPr>
                                <w:rFonts w:ascii="ＭＳ 明朝" w:hAnsi="ＭＳ 明朝" w:cs="ＭＳ ゴシック" w:hint="eastAsia"/>
                                <w:kern w:val="0"/>
                                <w:sz w:val="16"/>
                                <w:szCs w:val="16"/>
                              </w:rPr>
                              <w:t>受入れることができない場合があります。</w:t>
                            </w:r>
                          </w:p>
                          <w:p w14:paraId="7624EB56" w14:textId="77777777" w:rsidR="003157FA" w:rsidRPr="003157FA" w:rsidRDefault="003157FA" w:rsidP="005D2063">
                            <w:pPr>
                              <w:widowControl/>
                              <w:snapToGrid w:val="0"/>
                              <w:spacing w:line="180" w:lineRule="exact"/>
                              <w:jc w:val="left"/>
                              <w:rPr>
                                <w:rFonts w:ascii="ＭＳ 明朝" w:hAnsi="ＭＳ 明朝" w:cs="ＭＳ ゴシック"/>
                                <w:color w:val="000000"/>
                                <w:kern w:val="0"/>
                                <w:sz w:val="16"/>
                                <w:szCs w:val="16"/>
                              </w:rPr>
                            </w:pPr>
                            <w:r w:rsidRPr="003157FA">
                              <w:rPr>
                                <w:rFonts w:ascii="ＭＳ 明朝" w:hAnsi="ＭＳ 明朝" w:cs="ＭＳ ゴシック" w:hint="eastAsia"/>
                                <w:kern w:val="0"/>
                                <w:sz w:val="16"/>
                                <w:szCs w:val="16"/>
                              </w:rPr>
                              <w:t>（１）寄附</w:t>
                            </w:r>
                            <w:r w:rsidRPr="003157FA">
                              <w:rPr>
                                <w:rFonts w:ascii="ＭＳ 明朝" w:hAnsi="ＭＳ 明朝" w:cs="ＭＳ ゴシック" w:hint="eastAsia"/>
                                <w:color w:val="000000"/>
                                <w:kern w:val="0"/>
                                <w:sz w:val="16"/>
                                <w:szCs w:val="16"/>
                              </w:rPr>
                              <w:t>金の受入れにおいて、次に掲げる条件等が付されているとき。</w:t>
                            </w:r>
                          </w:p>
                          <w:p w14:paraId="01653A95" w14:textId="77777777" w:rsidR="003157FA" w:rsidRPr="003157FA" w:rsidRDefault="003157FA" w:rsidP="008E0D2C">
                            <w:pPr>
                              <w:widowControl/>
                              <w:snapToGrid w:val="0"/>
                              <w:spacing w:line="180" w:lineRule="exact"/>
                              <w:ind w:leftChars="100" w:left="354" w:hangingChars="100" w:hanging="15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ア　寄附者に寄附金の対価として何らかの利益または便宜を供与すること。</w:t>
                            </w:r>
                          </w:p>
                          <w:p w14:paraId="23850ED1"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bookmarkStart w:id="1" w:name="J3_K1_G1"/>
                            <w:bookmarkStart w:id="2" w:name="J3_K1_G3"/>
                            <w:bookmarkEnd w:id="1"/>
                            <w:bookmarkEnd w:id="2"/>
                            <w:r w:rsidRPr="003157FA">
                              <w:rPr>
                                <w:rFonts w:ascii="ＭＳ 明朝" w:hAnsi="ＭＳ 明朝" w:cs="ＭＳ ゴシック" w:hint="eastAsia"/>
                                <w:color w:val="000000"/>
                                <w:kern w:val="0"/>
                                <w:sz w:val="16"/>
                                <w:szCs w:val="16"/>
                              </w:rPr>
                              <w:t xml:space="preserve">　イ　寄附者が寄附金の経理について監査を行うこと。</w:t>
                            </w:r>
                          </w:p>
                          <w:p w14:paraId="4296339B" w14:textId="77777777" w:rsidR="003157FA" w:rsidRPr="003157FA" w:rsidRDefault="003157FA" w:rsidP="008E0D2C">
                            <w:pPr>
                              <w:widowControl/>
                              <w:snapToGrid w:val="0"/>
                              <w:spacing w:line="180" w:lineRule="exact"/>
                              <w:ind w:leftChars="100" w:left="487" w:hangingChars="187" w:hanging="285"/>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ウ　寄附後に寄附者が寄附金の全部または一部を取り消すことができること。</w:t>
                            </w:r>
                          </w:p>
                          <w:p w14:paraId="174691D2"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エ　寄附された寄附金を寄附者に無償で譲渡または使用させること。</w:t>
                            </w:r>
                          </w:p>
                          <w:p w14:paraId="0954F29E"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オ　その他理事長が財団の運営上支障があると認める条件。</w:t>
                            </w:r>
                          </w:p>
                          <w:p w14:paraId="1AEC5C43" w14:textId="77777777" w:rsidR="003157FA" w:rsidRDefault="003157FA" w:rsidP="008E0D2C">
                            <w:pPr>
                              <w:widowControl/>
                              <w:snapToGrid w:val="0"/>
                              <w:spacing w:line="180" w:lineRule="exact"/>
                              <w:ind w:left="267" w:hangingChars="175" w:hanging="267"/>
                              <w:jc w:val="left"/>
                            </w:pPr>
                            <w:r w:rsidRPr="003157FA">
                              <w:rPr>
                                <w:rFonts w:ascii="ＭＳ 明朝" w:hAnsi="ＭＳ 明朝" w:cs="ＭＳ ゴシック" w:hint="eastAsia"/>
                                <w:color w:val="000000"/>
                                <w:kern w:val="0"/>
                                <w:sz w:val="16"/>
                                <w:szCs w:val="16"/>
                              </w:rPr>
                              <w:t>（２）寄附金を受入れることにより財団の業務、財政、又は名誉に負担又は支障が生じると認められるとき、または、寄附金が</w:t>
                            </w:r>
                            <w:r w:rsidRPr="003157FA">
                              <w:rPr>
                                <w:rFonts w:ascii="ＭＳ 明朝" w:hAnsi="ＭＳ 明朝" w:hint="eastAsia"/>
                                <w:color w:val="000000"/>
                                <w:sz w:val="16"/>
                                <w:szCs w:val="16"/>
                              </w:rPr>
                              <w:t>財団</w:t>
                            </w:r>
                            <w:r w:rsidRPr="003157FA">
                              <w:rPr>
                                <w:rFonts w:ascii="ＭＳ 明朝" w:hAnsi="ＭＳ 明朝" w:cs="ＭＳ ゴシック" w:hint="eastAsia"/>
                                <w:color w:val="000000"/>
                                <w:kern w:val="0"/>
                                <w:sz w:val="16"/>
                                <w:szCs w:val="16"/>
                              </w:rPr>
                              <w:t>定款第３条に定める目的の達成に資するものでないと判断されるとき。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B5115" id="AutoShape 13" o:spid="_x0000_s1026" style="position:absolute;left:0;text-align:left;margin-left:5.05pt;margin-top:7.75pt;width:424.2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">
                <v:stroke dashstyle="1 1" endcap="round"/>
                <v:textbox inset="5.85pt,.7pt,5.85pt,.7pt">
                  <w:txbxContent>
                    <w:p w14:paraId="3999FB57" w14:textId="77777777" w:rsidR="005D2063" w:rsidRDefault="005D2063" w:rsidP="008E0D2C">
                      <w:pPr>
                        <w:widowControl/>
                        <w:snapToGrid w:val="0"/>
                        <w:spacing w:line="180" w:lineRule="exact"/>
                        <w:ind w:left="152" w:hangingChars="100" w:hanging="152"/>
                        <w:jc w:val="left"/>
                        <w:rPr>
                          <w:rFonts w:ascii="ＭＳ 明朝" w:hAnsi="ＭＳ 明朝" w:cs="ＭＳ ゴシック"/>
                          <w:kern w:val="0"/>
                          <w:sz w:val="16"/>
                          <w:szCs w:val="16"/>
                        </w:rPr>
                      </w:pPr>
                      <w:r>
                        <w:rPr>
                          <w:rFonts w:ascii="ＭＳ 明朝" w:hAnsi="ＭＳ 明朝" w:cs="ＭＳ ゴシック" w:hint="eastAsia"/>
                          <w:kern w:val="0"/>
                          <w:sz w:val="16"/>
                          <w:szCs w:val="16"/>
                        </w:rPr>
                        <w:t>＊寄附にあたってのご注意</w:t>
                      </w:r>
                    </w:p>
                    <w:p w14:paraId="634C033B" w14:textId="77777777" w:rsidR="005D2063" w:rsidRDefault="005D2063" w:rsidP="005D2063">
                      <w:pPr>
                        <w:widowControl/>
                        <w:snapToGrid w:val="0"/>
                        <w:spacing w:line="180" w:lineRule="exact"/>
                        <w:ind w:leftChars="75" w:left="152"/>
                        <w:jc w:val="left"/>
                        <w:rPr>
                          <w:rFonts w:ascii="ＭＳ 明朝" w:hAnsi="ＭＳ 明朝" w:cs="ＭＳ ゴシック"/>
                          <w:kern w:val="0"/>
                          <w:sz w:val="16"/>
                          <w:szCs w:val="16"/>
                        </w:rPr>
                      </w:pPr>
                      <w:r>
                        <w:rPr>
                          <w:rFonts w:ascii="ＭＳ 明朝" w:hAnsi="ＭＳ 明朝" w:cs="ＭＳ ゴシック" w:hint="eastAsia"/>
                          <w:kern w:val="0"/>
                          <w:sz w:val="16"/>
                          <w:szCs w:val="16"/>
                        </w:rPr>
                        <w:t>次の</w:t>
                      </w:r>
                      <w:r w:rsidR="003157FA" w:rsidRPr="003157FA">
                        <w:rPr>
                          <w:rFonts w:ascii="ＭＳ 明朝" w:hAnsi="ＭＳ 明朝" w:cs="ＭＳ ゴシック" w:hint="eastAsia"/>
                          <w:kern w:val="0"/>
                          <w:sz w:val="16"/>
                          <w:szCs w:val="16"/>
                        </w:rPr>
                        <w:t>いずれかに該当する</w:t>
                      </w:r>
                      <w:r>
                        <w:rPr>
                          <w:rFonts w:ascii="ＭＳ 明朝" w:hAnsi="ＭＳ 明朝" w:cs="ＭＳ ゴシック" w:hint="eastAsia"/>
                          <w:kern w:val="0"/>
                          <w:sz w:val="16"/>
                          <w:szCs w:val="16"/>
                        </w:rPr>
                        <w:t>場合</w:t>
                      </w:r>
                      <w:r w:rsidR="003157FA" w:rsidRPr="003157FA">
                        <w:rPr>
                          <w:rFonts w:ascii="ＭＳ 明朝" w:hAnsi="ＭＳ 明朝" w:cs="ＭＳ ゴシック" w:hint="eastAsia"/>
                          <w:kern w:val="0"/>
                          <w:sz w:val="16"/>
                          <w:szCs w:val="16"/>
                        </w:rPr>
                        <w:t>は、</w:t>
                      </w:r>
                      <w:r>
                        <w:rPr>
                          <w:rFonts w:ascii="ＭＳ 明朝" w:hAnsi="ＭＳ 明朝" w:cs="ＭＳ ゴシック" w:hint="eastAsia"/>
                          <w:kern w:val="0"/>
                          <w:sz w:val="16"/>
                          <w:szCs w:val="16"/>
                        </w:rPr>
                        <w:t>その寄附金を</w:t>
                      </w:r>
                      <w:r w:rsidR="003157FA" w:rsidRPr="003157FA">
                        <w:rPr>
                          <w:rFonts w:ascii="ＭＳ 明朝" w:hAnsi="ＭＳ 明朝" w:cs="ＭＳ ゴシック" w:hint="eastAsia"/>
                          <w:kern w:val="0"/>
                          <w:sz w:val="16"/>
                          <w:szCs w:val="16"/>
                        </w:rPr>
                        <w:t>受入れることができない場合があります。</w:t>
                      </w:r>
                    </w:p>
                    <w:p w14:paraId="7624EB56" w14:textId="77777777" w:rsidR="003157FA" w:rsidRPr="003157FA" w:rsidRDefault="003157FA" w:rsidP="005D2063">
                      <w:pPr>
                        <w:widowControl/>
                        <w:snapToGrid w:val="0"/>
                        <w:spacing w:line="180" w:lineRule="exact"/>
                        <w:jc w:val="left"/>
                        <w:rPr>
                          <w:rFonts w:ascii="ＭＳ 明朝" w:hAnsi="ＭＳ 明朝" w:cs="ＭＳ ゴシック"/>
                          <w:color w:val="000000"/>
                          <w:kern w:val="0"/>
                          <w:sz w:val="16"/>
                          <w:szCs w:val="16"/>
                        </w:rPr>
                      </w:pPr>
                      <w:r w:rsidRPr="003157FA">
                        <w:rPr>
                          <w:rFonts w:ascii="ＭＳ 明朝" w:hAnsi="ＭＳ 明朝" w:cs="ＭＳ ゴシック" w:hint="eastAsia"/>
                          <w:kern w:val="0"/>
                          <w:sz w:val="16"/>
                          <w:szCs w:val="16"/>
                        </w:rPr>
                        <w:t>（１）寄附</w:t>
                      </w:r>
                      <w:r w:rsidRPr="003157FA">
                        <w:rPr>
                          <w:rFonts w:ascii="ＭＳ 明朝" w:hAnsi="ＭＳ 明朝" w:cs="ＭＳ ゴシック" w:hint="eastAsia"/>
                          <w:color w:val="000000"/>
                          <w:kern w:val="0"/>
                          <w:sz w:val="16"/>
                          <w:szCs w:val="16"/>
                        </w:rPr>
                        <w:t>金の受入れにおいて、次に掲げる条件等が付されているとき。</w:t>
                      </w:r>
                    </w:p>
                    <w:p w14:paraId="01653A95" w14:textId="77777777" w:rsidR="003157FA" w:rsidRPr="003157FA" w:rsidRDefault="003157FA" w:rsidP="008E0D2C">
                      <w:pPr>
                        <w:widowControl/>
                        <w:snapToGrid w:val="0"/>
                        <w:spacing w:line="180" w:lineRule="exact"/>
                        <w:ind w:leftChars="100" w:left="354" w:hangingChars="100" w:hanging="15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ア　寄附者に寄附金の対価として何らかの利益または便宜を供与すること。</w:t>
                      </w:r>
                    </w:p>
                    <w:p w14:paraId="23850ED1"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bookmarkStart w:id="3" w:name="J3_K1_G1"/>
                      <w:bookmarkStart w:id="4" w:name="J3_K1_G3"/>
                      <w:bookmarkEnd w:id="3"/>
                      <w:bookmarkEnd w:id="4"/>
                      <w:r w:rsidRPr="003157FA">
                        <w:rPr>
                          <w:rFonts w:ascii="ＭＳ 明朝" w:hAnsi="ＭＳ 明朝" w:cs="ＭＳ ゴシック" w:hint="eastAsia"/>
                          <w:color w:val="000000"/>
                          <w:kern w:val="0"/>
                          <w:sz w:val="16"/>
                          <w:szCs w:val="16"/>
                        </w:rPr>
                        <w:t xml:space="preserve">　イ　寄附者が寄附金の経理について監査を行うこと。</w:t>
                      </w:r>
                    </w:p>
                    <w:p w14:paraId="4296339B" w14:textId="77777777" w:rsidR="003157FA" w:rsidRPr="003157FA" w:rsidRDefault="003157FA" w:rsidP="008E0D2C">
                      <w:pPr>
                        <w:widowControl/>
                        <w:snapToGrid w:val="0"/>
                        <w:spacing w:line="180" w:lineRule="exact"/>
                        <w:ind w:leftChars="100" w:left="487" w:hangingChars="187" w:hanging="285"/>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ウ　寄附後に寄附者が寄附金の全部または一部を取り消すことができること。</w:t>
                      </w:r>
                    </w:p>
                    <w:p w14:paraId="174691D2"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エ　寄附された寄附金を寄附者に無償で譲渡または使用させること。</w:t>
                      </w:r>
                    </w:p>
                    <w:p w14:paraId="0954F29E" w14:textId="77777777" w:rsidR="003157FA" w:rsidRPr="003157FA" w:rsidRDefault="003157FA" w:rsidP="008E0D2C">
                      <w:pPr>
                        <w:widowControl/>
                        <w:snapToGrid w:val="0"/>
                        <w:spacing w:line="180" w:lineRule="exact"/>
                        <w:ind w:leftChars="100" w:left="202"/>
                        <w:jc w:val="left"/>
                        <w:rPr>
                          <w:rFonts w:ascii="ＭＳ 明朝" w:hAnsi="ＭＳ 明朝" w:cs="ＭＳ ゴシック"/>
                          <w:color w:val="000000"/>
                          <w:kern w:val="0"/>
                          <w:sz w:val="16"/>
                          <w:szCs w:val="16"/>
                        </w:rPr>
                      </w:pPr>
                      <w:r w:rsidRPr="003157FA">
                        <w:rPr>
                          <w:rFonts w:ascii="ＭＳ 明朝" w:hAnsi="ＭＳ 明朝" w:cs="ＭＳ ゴシック" w:hint="eastAsia"/>
                          <w:color w:val="000000"/>
                          <w:kern w:val="0"/>
                          <w:sz w:val="16"/>
                          <w:szCs w:val="16"/>
                        </w:rPr>
                        <w:t xml:space="preserve">　オ　その他理事長が財団の運営上支障があると認める条件。</w:t>
                      </w:r>
                    </w:p>
                    <w:p w14:paraId="1AEC5C43" w14:textId="77777777" w:rsidR="003157FA" w:rsidRDefault="003157FA" w:rsidP="008E0D2C">
                      <w:pPr>
                        <w:widowControl/>
                        <w:snapToGrid w:val="0"/>
                        <w:spacing w:line="180" w:lineRule="exact"/>
                        <w:ind w:left="267" w:hangingChars="175" w:hanging="267"/>
                        <w:jc w:val="left"/>
                      </w:pPr>
                      <w:r w:rsidRPr="003157FA">
                        <w:rPr>
                          <w:rFonts w:ascii="ＭＳ 明朝" w:hAnsi="ＭＳ 明朝" w:cs="ＭＳ ゴシック" w:hint="eastAsia"/>
                          <w:color w:val="000000"/>
                          <w:kern w:val="0"/>
                          <w:sz w:val="16"/>
                          <w:szCs w:val="16"/>
                        </w:rPr>
                        <w:t>（２）寄附金を受入れることにより財団の業務、財政、又は名誉に負担又は支障が生じると認められるとき、または、寄附金が</w:t>
                      </w:r>
                      <w:r w:rsidRPr="003157FA">
                        <w:rPr>
                          <w:rFonts w:ascii="ＭＳ 明朝" w:hAnsi="ＭＳ 明朝" w:hint="eastAsia"/>
                          <w:color w:val="000000"/>
                          <w:sz w:val="16"/>
                          <w:szCs w:val="16"/>
                        </w:rPr>
                        <w:t>財団</w:t>
                      </w:r>
                      <w:r w:rsidRPr="003157FA">
                        <w:rPr>
                          <w:rFonts w:ascii="ＭＳ 明朝" w:hAnsi="ＭＳ 明朝" w:cs="ＭＳ ゴシック" w:hint="eastAsia"/>
                          <w:color w:val="000000"/>
                          <w:kern w:val="0"/>
                          <w:sz w:val="16"/>
                          <w:szCs w:val="16"/>
                        </w:rPr>
                        <w:t>定款第３条に定める目的の達成に資するものでないと判断されるとき。</w:t>
                      </w:r>
                    </w:p>
                  </w:txbxContent>
                </v:textbox>
              </v:roundrect>
            </w:pict>
          </mc:Fallback>
        </mc:AlternateContent>
      </w:r>
    </w:p>
    <w:p w14:paraId="18736FD6" w14:textId="77777777" w:rsidR="005D2063" w:rsidRDefault="005D2063" w:rsidP="003157FA">
      <w:pPr>
        <w:widowControl/>
        <w:snapToGrid w:val="0"/>
        <w:spacing w:line="400" w:lineRule="exact"/>
        <w:ind w:left="232" w:hangingChars="100" w:hanging="232"/>
        <w:jc w:val="left"/>
        <w:rPr>
          <w:rFonts w:ascii="ＭＳ 明朝" w:hAnsi="ＭＳ 明朝" w:cs="ＭＳ ゴシック"/>
          <w:kern w:val="0"/>
          <w:sz w:val="24"/>
        </w:rPr>
      </w:pPr>
    </w:p>
    <w:p w14:paraId="1F9622B6" w14:textId="77777777" w:rsidR="005D2063" w:rsidRDefault="005D2063" w:rsidP="003157FA">
      <w:pPr>
        <w:widowControl/>
        <w:snapToGrid w:val="0"/>
        <w:spacing w:line="400" w:lineRule="exact"/>
        <w:ind w:left="232" w:hangingChars="100" w:hanging="232"/>
        <w:jc w:val="left"/>
        <w:rPr>
          <w:rFonts w:ascii="ＭＳ 明朝" w:hAnsi="ＭＳ 明朝" w:cs="ＭＳ ゴシック"/>
          <w:kern w:val="0"/>
          <w:sz w:val="24"/>
        </w:rPr>
      </w:pPr>
    </w:p>
    <w:p w14:paraId="5DBE5BE9" w14:textId="77777777" w:rsidR="005D2063" w:rsidRDefault="005D2063" w:rsidP="003157FA">
      <w:pPr>
        <w:widowControl/>
        <w:snapToGrid w:val="0"/>
        <w:spacing w:line="400" w:lineRule="exact"/>
        <w:ind w:left="232" w:hangingChars="100" w:hanging="232"/>
        <w:jc w:val="left"/>
        <w:rPr>
          <w:rFonts w:ascii="ＭＳ 明朝" w:hAnsi="ＭＳ 明朝" w:cs="ＭＳ ゴシック"/>
          <w:kern w:val="0"/>
          <w:sz w:val="24"/>
        </w:rPr>
      </w:pPr>
    </w:p>
    <w:p w14:paraId="6AD8D188" w14:textId="77777777" w:rsidR="0009252E" w:rsidRPr="003A0D0A" w:rsidRDefault="0009252E" w:rsidP="0009252E">
      <w:pPr>
        <w:jc w:val="center"/>
        <w:rPr>
          <w:sz w:val="36"/>
          <w:szCs w:val="36"/>
        </w:rPr>
      </w:pPr>
      <w:r w:rsidRPr="0009252E">
        <w:rPr>
          <w:rFonts w:hint="eastAsia"/>
          <w:spacing w:val="95"/>
          <w:kern w:val="0"/>
          <w:sz w:val="36"/>
          <w:szCs w:val="36"/>
          <w:fitText w:val="2560" w:id="-438117632"/>
        </w:rPr>
        <w:t>寄附申込</w:t>
      </w:r>
      <w:r w:rsidRPr="0009252E">
        <w:rPr>
          <w:rFonts w:hint="eastAsia"/>
          <w:kern w:val="0"/>
          <w:sz w:val="36"/>
          <w:szCs w:val="36"/>
          <w:fitText w:val="2560" w:id="-438117632"/>
        </w:rPr>
        <w:t>書</w:t>
      </w:r>
      <w:r>
        <w:rPr>
          <w:rFonts w:hint="eastAsia"/>
          <w:kern w:val="0"/>
          <w:sz w:val="36"/>
          <w:szCs w:val="36"/>
        </w:rPr>
        <w:t>（物品）</w:t>
      </w:r>
    </w:p>
    <w:sectPr w:rsidR="0009252E" w:rsidRPr="003A0D0A" w:rsidSect="00743220">
      <w:pgSz w:w="11906" w:h="16838" w:code="9"/>
      <w:pgMar w:top="1701" w:right="1701" w:bottom="1701" w:left="1701" w:header="851" w:footer="992" w:gutter="0"/>
      <w:cols w:space="425"/>
      <w:docGrid w:type="linesAndChars" w:linePitch="33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F45"/>
    <w:rsid w:val="000513B5"/>
    <w:rsid w:val="00063E32"/>
    <w:rsid w:val="0009252E"/>
    <w:rsid w:val="000F6401"/>
    <w:rsid w:val="001044DB"/>
    <w:rsid w:val="00105F46"/>
    <w:rsid w:val="00117F1A"/>
    <w:rsid w:val="00157AE6"/>
    <w:rsid w:val="001671AE"/>
    <w:rsid w:val="0017162E"/>
    <w:rsid w:val="00200B70"/>
    <w:rsid w:val="002074FB"/>
    <w:rsid w:val="00235264"/>
    <w:rsid w:val="002528E3"/>
    <w:rsid w:val="00261566"/>
    <w:rsid w:val="002E284C"/>
    <w:rsid w:val="003157FA"/>
    <w:rsid w:val="00370B1D"/>
    <w:rsid w:val="003961B1"/>
    <w:rsid w:val="003A0D0A"/>
    <w:rsid w:val="003A35C6"/>
    <w:rsid w:val="003F704B"/>
    <w:rsid w:val="004A6594"/>
    <w:rsid w:val="004C0D8D"/>
    <w:rsid w:val="00535CDC"/>
    <w:rsid w:val="005464AE"/>
    <w:rsid w:val="005B63D3"/>
    <w:rsid w:val="005D2063"/>
    <w:rsid w:val="005E17EA"/>
    <w:rsid w:val="006D5E45"/>
    <w:rsid w:val="00704178"/>
    <w:rsid w:val="007225DA"/>
    <w:rsid w:val="00743220"/>
    <w:rsid w:val="00744BE1"/>
    <w:rsid w:val="0079034C"/>
    <w:rsid w:val="007A44C9"/>
    <w:rsid w:val="007D0BF4"/>
    <w:rsid w:val="00822438"/>
    <w:rsid w:val="00857309"/>
    <w:rsid w:val="008C6B1A"/>
    <w:rsid w:val="008E0D2C"/>
    <w:rsid w:val="009577E3"/>
    <w:rsid w:val="00A050C2"/>
    <w:rsid w:val="00A05C2D"/>
    <w:rsid w:val="00A47198"/>
    <w:rsid w:val="00A649F5"/>
    <w:rsid w:val="00AE0F45"/>
    <w:rsid w:val="00AF38F9"/>
    <w:rsid w:val="00AF3CFA"/>
    <w:rsid w:val="00BF06A2"/>
    <w:rsid w:val="00C820A4"/>
    <w:rsid w:val="00CA4AA1"/>
    <w:rsid w:val="00CE2918"/>
    <w:rsid w:val="00D14961"/>
    <w:rsid w:val="00D7616D"/>
    <w:rsid w:val="00DA18EA"/>
    <w:rsid w:val="00DB47D6"/>
    <w:rsid w:val="00E762B1"/>
    <w:rsid w:val="00EA62AC"/>
    <w:rsid w:val="00EE6361"/>
    <w:rsid w:val="00F1498D"/>
    <w:rsid w:val="00FA32C9"/>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2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25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sid w:val="00CE2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597C-E94E-42BC-9733-A83854B8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
  <cp:lastModifiedBy/>
  <cp:revision>1</cp:revision>
  <cp:lastPrinted>2010-06-29T01:12:00Z</cp:lastPrinted>
  <dcterms:created xsi:type="dcterms:W3CDTF">2017-10-03T13:08:00Z</dcterms:created>
  <dcterms:modified xsi:type="dcterms:W3CDTF">2024-10-14T09:17:00Z</dcterms:modified>
</cp:coreProperties>
</file>